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7B806" w14:textId="15D88993" w:rsidR="007946C5" w:rsidRPr="003C428E" w:rsidRDefault="003C428E" w:rsidP="007946C5">
      <w:pPr>
        <w:spacing w:before="100" w:beforeAutospacing="1" w:after="0" w:line="240" w:lineRule="auto"/>
        <w:outlineLvl w:val="0"/>
        <w:rPr>
          <w:rFonts w:ascii="Times" w:eastAsia="Times New Roman" w:hAnsi="Times" w:cs="Times"/>
          <w:color w:val="003E51"/>
          <w:kern w:val="36"/>
          <w:sz w:val="32"/>
          <w:szCs w:val="32"/>
        </w:rPr>
      </w:pPr>
      <w:r w:rsidRPr="003C428E">
        <w:rPr>
          <w:rFonts w:ascii="Times" w:eastAsia="Times New Roman" w:hAnsi="Times" w:cs="Times"/>
          <w:color w:val="003E51"/>
          <w:kern w:val="36"/>
          <w:sz w:val="32"/>
          <w:szCs w:val="32"/>
        </w:rPr>
        <w:t>Basic Rules for Gerunds and Infinitive</w:t>
      </w:r>
      <w:r w:rsidR="007946C5">
        <w:rPr>
          <w:rFonts w:ascii="Times" w:eastAsia="Times New Roman" w:hAnsi="Times" w:cs="Times"/>
          <w:color w:val="003E51"/>
          <w:kern w:val="36"/>
          <w:sz w:val="32"/>
          <w:szCs w:val="32"/>
        </w:rPr>
        <w:t>s</w:t>
      </w:r>
    </w:p>
    <w:p w14:paraId="647C5400" w14:textId="06BFA098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Gerunds </w:t>
      </w:r>
      <w:r w:rsidRPr="003C428E">
        <w:rPr>
          <w:rFonts w:ascii="Verdana" w:eastAsia="Times New Roman" w:hAnsi="Verdana" w:cs="Times New Roman"/>
          <w:sz w:val="24"/>
          <w:szCs w:val="24"/>
        </w:rPr>
        <w:t>and</w:t>
      </w: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 infinitives</w:t>
      </w:r>
      <w:r w:rsidRPr="003C428E">
        <w:rPr>
          <w:rFonts w:ascii="Verdana" w:eastAsia="Times New Roman" w:hAnsi="Verdana" w:cs="Times New Roman"/>
          <w:sz w:val="24"/>
          <w:szCs w:val="24"/>
        </w:rPr>
        <w:t> can replace a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noun</w:t>
      </w:r>
      <w:r w:rsidRPr="003C428E">
        <w:rPr>
          <w:rFonts w:ascii="Verdana" w:eastAsia="Times New Roman" w:hAnsi="Verdana" w:cs="Times New Roman"/>
          <w:sz w:val="24"/>
          <w:szCs w:val="24"/>
        </w:rPr>
        <w:t> in a sentence.</w:t>
      </w:r>
    </w:p>
    <w:p w14:paraId="10AF6F13" w14:textId="478A7436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Gerund =</w:t>
      </w:r>
      <w:r w:rsidRPr="003C428E">
        <w:rPr>
          <w:rFonts w:ascii="Verdana" w:eastAsia="Times New Roman" w:hAnsi="Verdana" w:cs="Times New Roman"/>
          <w:sz w:val="24"/>
          <w:szCs w:val="24"/>
        </w:rPr>
        <w:t> the present participle (</w:t>
      </w:r>
      <w:r w:rsidRPr="003C428E">
        <w:rPr>
          <w:rFonts w:ascii="Verdana" w:eastAsia="Times New Roman" w:hAnsi="Verdana" w:cs="Times New Roman"/>
          <w:b/>
          <w:sz w:val="24"/>
          <w:szCs w:val="24"/>
        </w:rPr>
        <w:t>-</w:t>
      </w:r>
      <w:proofErr w:type="spellStart"/>
      <w:r w:rsidRPr="003C428E">
        <w:rPr>
          <w:rFonts w:ascii="Verdana" w:eastAsia="Times New Roman" w:hAnsi="Verdana" w:cs="Times New Roman"/>
          <w:b/>
          <w:sz w:val="24"/>
          <w:szCs w:val="24"/>
        </w:rPr>
        <w:t>ing</w:t>
      </w:r>
      <w:proofErr w:type="spellEnd"/>
      <w:r w:rsidRPr="003C428E">
        <w:rPr>
          <w:rFonts w:ascii="Verdana" w:eastAsia="Times New Roman" w:hAnsi="Verdana" w:cs="Times New Roman"/>
          <w:sz w:val="24"/>
          <w:szCs w:val="24"/>
        </w:rPr>
        <w:t>) form of the verb</w:t>
      </w:r>
      <w:r>
        <w:rPr>
          <w:rFonts w:ascii="Verdana" w:eastAsia="Times New Roman" w:hAnsi="Verdana" w:cs="Times New Roman"/>
          <w:sz w:val="24"/>
          <w:szCs w:val="24"/>
        </w:rPr>
        <w:t xml:space="preserve">: 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singing, dancing, running</w:t>
      </w:r>
    </w:p>
    <w:p w14:paraId="3544F509" w14:textId="77289D2A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Infinitive = </w:t>
      </w:r>
      <w:r w:rsidRPr="003C428E">
        <w:rPr>
          <w:rFonts w:ascii="Verdana" w:eastAsia="Times New Roman" w:hAnsi="Verdana" w:cs="Times New Roman"/>
          <w:sz w:val="24"/>
          <w:szCs w:val="24"/>
        </w:rPr>
        <w:t>to + the base form of the verb</w:t>
      </w:r>
      <w:r>
        <w:rPr>
          <w:rFonts w:ascii="Verdana" w:eastAsia="Times New Roman" w:hAnsi="Verdana" w:cs="Times New Roman"/>
          <w:sz w:val="24"/>
          <w:szCs w:val="24"/>
        </w:rPr>
        <w:t xml:space="preserve">: 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to sing, to dance, to run</w:t>
      </w:r>
    </w:p>
    <w:p w14:paraId="31791889" w14:textId="5A4CDF5C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Whether you use a </w:t>
      </w:r>
      <w:proofErr w:type="gramStart"/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gerund</w:t>
      </w:r>
      <w:proofErr w:type="gramEnd"/>
      <w:r w:rsidRPr="003C428E">
        <w:rPr>
          <w:rFonts w:ascii="Verdana" w:eastAsia="Times New Roman" w:hAnsi="Verdana" w:cs="Times New Roman"/>
          <w:sz w:val="24"/>
          <w:szCs w:val="24"/>
        </w:rPr>
        <w:t> or an </w:t>
      </w: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infinitive</w:t>
      </w:r>
      <w:r w:rsidRPr="003C428E">
        <w:rPr>
          <w:rFonts w:ascii="Verdana" w:eastAsia="Times New Roman" w:hAnsi="Verdana" w:cs="Times New Roman"/>
          <w:sz w:val="24"/>
          <w:szCs w:val="24"/>
        </w:rPr>
        <w:t> depends on the </w:t>
      </w: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main verb</w:t>
      </w:r>
      <w:r w:rsidRPr="003C428E">
        <w:rPr>
          <w:rFonts w:ascii="Verdana" w:eastAsia="Times New Roman" w:hAnsi="Verdana" w:cs="Times New Roman"/>
          <w:sz w:val="24"/>
          <w:szCs w:val="24"/>
        </w:rPr>
        <w:t> in the sentence.</w:t>
      </w:r>
    </w:p>
    <w:p w14:paraId="0DAF1770" w14:textId="69ADF71E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 xml:space="preserve">I </w:t>
      </w:r>
      <w:r w:rsidR="007946C5" w:rsidRPr="007946C5">
        <w:rPr>
          <w:rFonts w:ascii="Verdana" w:eastAsia="Times New Roman" w:hAnsi="Verdana" w:cs="Times New Roman"/>
          <w:sz w:val="24"/>
          <w:szCs w:val="24"/>
          <w:u w:val="single"/>
        </w:rPr>
        <w:t>plan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to have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 the results of the </w:t>
      </w:r>
      <w:r>
        <w:rPr>
          <w:rFonts w:ascii="Verdana" w:eastAsia="Times New Roman" w:hAnsi="Verdana" w:cs="Times New Roman"/>
          <w:sz w:val="24"/>
          <w:szCs w:val="24"/>
        </w:rPr>
        <w:t>test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soon. (Infinitive)</w:t>
      </w:r>
    </w:p>
    <w:p w14:paraId="0E22B2D6" w14:textId="3A9C7D3C" w:rsidR="007946C5" w:rsidRPr="00DB7A1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 xml:space="preserve">I </w:t>
      </w:r>
      <w:r w:rsidR="007946C5" w:rsidRPr="007946C5">
        <w:rPr>
          <w:rFonts w:ascii="Verdana" w:eastAsia="Times New Roman" w:hAnsi="Verdana" w:cs="Times New Roman"/>
          <w:sz w:val="24"/>
          <w:szCs w:val="24"/>
          <w:u w:val="single"/>
        </w:rPr>
        <w:t>plan on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having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the </w:t>
      </w:r>
      <w:r>
        <w:rPr>
          <w:rFonts w:ascii="Verdana" w:eastAsia="Times New Roman" w:hAnsi="Verdana" w:cs="Times New Roman"/>
          <w:sz w:val="24"/>
          <w:szCs w:val="24"/>
        </w:rPr>
        <w:t>tests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co</w:t>
      </w:r>
      <w:r>
        <w:rPr>
          <w:rFonts w:ascii="Verdana" w:eastAsia="Times New Roman" w:hAnsi="Verdana" w:cs="Times New Roman"/>
          <w:sz w:val="24"/>
          <w:szCs w:val="24"/>
        </w:rPr>
        <w:t>rrected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soon</w:t>
      </w:r>
      <w:r w:rsidRPr="003C428E">
        <w:rPr>
          <w:rFonts w:ascii="Verdana" w:eastAsia="Times New Roman" w:hAnsi="Verdana" w:cs="Times New Roman"/>
          <w:sz w:val="24"/>
          <w:szCs w:val="24"/>
        </w:rPr>
        <w:t>. (Gerund)</w:t>
      </w:r>
    </w:p>
    <w:p w14:paraId="03A1D588" w14:textId="11A8A731" w:rsidR="003C428E" w:rsidRPr="003C428E" w:rsidRDefault="007946C5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42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6B0943" wp14:editId="6BBD05AF">
            <wp:simplePos x="0" y="0"/>
            <wp:positionH relativeFrom="column">
              <wp:posOffset>4358640</wp:posOffset>
            </wp:positionH>
            <wp:positionV relativeFrom="paragraph">
              <wp:posOffset>417830</wp:posOffset>
            </wp:positionV>
            <wp:extent cx="2270760" cy="1806775"/>
            <wp:effectExtent l="0" t="0" r="0" b="3175"/>
            <wp:wrapNone/>
            <wp:docPr id="6" name="Picture 6" descr="https://inside.tru.ca/wp-content/uploads/2016/11/gerunds-infini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side.tru.ca/wp-content/uploads/2016/11/gerunds-infinitiv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8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28E" w:rsidRPr="003C428E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Gerunds </w:t>
      </w:r>
      <w:r w:rsidR="003C428E" w:rsidRPr="003C428E">
        <w:rPr>
          <w:rFonts w:ascii="Verdana" w:eastAsia="Times New Roman" w:hAnsi="Verdana" w:cs="Times New Roman"/>
          <w:sz w:val="24"/>
          <w:szCs w:val="24"/>
        </w:rPr>
        <w:t xml:space="preserve">can be used after certain verbs </w:t>
      </w:r>
      <w:r>
        <w:rPr>
          <w:rFonts w:ascii="Verdana" w:eastAsia="Times New Roman" w:hAnsi="Verdana" w:cs="Times New Roman"/>
          <w:sz w:val="24"/>
          <w:szCs w:val="24"/>
        </w:rPr>
        <w:t xml:space="preserve">such as: </w:t>
      </w:r>
      <w:r w:rsidR="003C428E" w:rsidRPr="003C428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C428E" w:rsidRPr="003C428E">
        <w:rPr>
          <w:rFonts w:ascii="Verdana" w:eastAsia="Times New Roman" w:hAnsi="Verdana" w:cs="Times New Roman"/>
          <w:b/>
          <w:sz w:val="24"/>
          <w:szCs w:val="24"/>
        </w:rPr>
        <w:t xml:space="preserve">enjoy, </w:t>
      </w:r>
      <w:r w:rsidRPr="006E4A42">
        <w:rPr>
          <w:rFonts w:ascii="Verdana" w:eastAsia="Times New Roman" w:hAnsi="Verdana" w:cs="Times New Roman"/>
          <w:b/>
          <w:sz w:val="24"/>
          <w:szCs w:val="24"/>
        </w:rPr>
        <w:t>like</w:t>
      </w:r>
      <w:r w:rsidR="003C428E" w:rsidRPr="003C428E">
        <w:rPr>
          <w:rFonts w:ascii="Verdana" w:eastAsia="Times New Roman" w:hAnsi="Verdana" w:cs="Times New Roman"/>
          <w:b/>
          <w:sz w:val="24"/>
          <w:szCs w:val="24"/>
        </w:rPr>
        <w:t xml:space="preserve">, discuss, dislike, finish, mind, suggest, recommend, keep, </w:t>
      </w:r>
      <w:r w:rsidR="003C428E" w:rsidRPr="003C428E">
        <w:rPr>
          <w:rFonts w:ascii="Verdana" w:eastAsia="Times New Roman" w:hAnsi="Verdana" w:cs="Times New Roman"/>
          <w:sz w:val="24"/>
          <w:szCs w:val="24"/>
        </w:rPr>
        <w:t>and</w:t>
      </w:r>
      <w:r w:rsidR="003C428E" w:rsidRPr="003C428E">
        <w:rPr>
          <w:rFonts w:ascii="Verdana" w:eastAsia="Times New Roman" w:hAnsi="Verdana" w:cs="Times New Roman"/>
          <w:b/>
          <w:sz w:val="24"/>
          <w:szCs w:val="24"/>
        </w:rPr>
        <w:t xml:space="preserve"> avoid.</w:t>
      </w:r>
    </w:p>
    <w:p w14:paraId="728985C4" w14:textId="4814F22A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1) After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prepositions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of place and time.</w:t>
      </w:r>
    </w:p>
    <w:p w14:paraId="20DD955C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I made dinner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before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getting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home.</w:t>
      </w:r>
    </w:p>
    <w:p w14:paraId="6FB7A649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He looked unhappy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after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  <w:u w:val="single"/>
        </w:rPr>
        <w:t>seeing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his work schedule.</w:t>
      </w:r>
    </w:p>
    <w:p w14:paraId="737343BD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2) To replace the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subject or object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of a sentence</w:t>
      </w:r>
    </w:p>
    <w:p w14:paraId="27FAA85E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           </w:t>
      </w:r>
      <w:r w:rsidRPr="003C428E">
        <w:rPr>
          <w:rFonts w:ascii="Verdana" w:eastAsia="Times New Roman" w:hAnsi="Verdana" w:cs="Times New Roman"/>
          <w:sz w:val="24"/>
          <w:szCs w:val="24"/>
        </w:rPr>
        <w:t>Lachlan likes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eat</w:t>
      </w:r>
      <w:r w:rsidRPr="003C428E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ing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coconut oil.</w:t>
      </w:r>
    </w:p>
    <w:p w14:paraId="3B6B86CA" w14:textId="207D3CD1" w:rsidR="007946C5" w:rsidRPr="00DB7A1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          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Jump</w:t>
      </w:r>
      <w:r w:rsidRPr="003C428E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ing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sz w:val="24"/>
          <w:szCs w:val="24"/>
        </w:rPr>
        <w:t>off a cliff is dangerous, but a real thrill.</w:t>
      </w:r>
    </w:p>
    <w:p w14:paraId="3871AE74" w14:textId="51EE3B73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3C428E">
        <w:rPr>
          <w:rFonts w:ascii="Verdana" w:eastAsia="Times New Roman" w:hAnsi="Verdana" w:cs="Times New Roman"/>
          <w:b/>
          <w:bCs/>
          <w:sz w:val="24"/>
          <w:szCs w:val="24"/>
        </w:rPr>
        <w:t>Infinitives </w:t>
      </w:r>
      <w:r w:rsidRPr="003C428E">
        <w:rPr>
          <w:rFonts w:ascii="Verdana" w:eastAsia="Times New Roman" w:hAnsi="Verdana" w:cs="Times New Roman"/>
          <w:sz w:val="24"/>
          <w:szCs w:val="24"/>
        </w:rPr>
        <w:t>can be used after certain verbs</w:t>
      </w:r>
      <w:r w:rsidR="007946C5">
        <w:rPr>
          <w:rFonts w:ascii="Verdana" w:eastAsia="Times New Roman" w:hAnsi="Verdana" w:cs="Times New Roman"/>
          <w:sz w:val="24"/>
          <w:szCs w:val="24"/>
        </w:rPr>
        <w:t xml:space="preserve"> such as: </w:t>
      </w:r>
      <w:r w:rsidRPr="003C428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3C428E">
        <w:rPr>
          <w:rFonts w:ascii="Verdana" w:eastAsia="Times New Roman" w:hAnsi="Verdana" w:cs="Times New Roman"/>
          <w:b/>
          <w:sz w:val="24"/>
          <w:szCs w:val="24"/>
        </w:rPr>
        <w:t xml:space="preserve">agree, ask, decide, help, plan, hope, learn, want, would like, </w:t>
      </w:r>
      <w:r w:rsidRPr="003C428E">
        <w:rPr>
          <w:rFonts w:ascii="Verdana" w:eastAsia="Times New Roman" w:hAnsi="Verdana" w:cs="Times New Roman"/>
          <w:sz w:val="24"/>
          <w:szCs w:val="24"/>
        </w:rPr>
        <w:t>and</w:t>
      </w:r>
      <w:r w:rsidRPr="003C428E">
        <w:rPr>
          <w:rFonts w:ascii="Verdana" w:eastAsia="Times New Roman" w:hAnsi="Verdana" w:cs="Times New Roman"/>
          <w:b/>
          <w:sz w:val="24"/>
          <w:szCs w:val="24"/>
        </w:rPr>
        <w:t xml:space="preserve"> promise.</w:t>
      </w:r>
    </w:p>
    <w:p w14:paraId="7C3E5AC0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1) After many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adjectives</w:t>
      </w:r>
      <w:r w:rsidRPr="003C428E">
        <w:rPr>
          <w:rFonts w:ascii="Verdana" w:eastAsia="Times New Roman" w:hAnsi="Verdana" w:cs="Times New Roman"/>
          <w:sz w:val="24"/>
          <w:szCs w:val="24"/>
        </w:rPr>
        <w:t>:</w:t>
      </w:r>
    </w:p>
    <w:p w14:paraId="7F2C63F1" w14:textId="77777777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 xml:space="preserve">It is </w:t>
      </w:r>
      <w:r w:rsidRPr="003C428E">
        <w:rPr>
          <w:rFonts w:ascii="Verdana" w:eastAsia="Times New Roman" w:hAnsi="Verdana" w:cs="Times New Roman"/>
          <w:b/>
          <w:sz w:val="24"/>
          <w:szCs w:val="24"/>
        </w:rPr>
        <w:t>hard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to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make</w:t>
      </w:r>
      <w:r w:rsidRPr="003C428E">
        <w:rPr>
          <w:rFonts w:ascii="Verdana" w:eastAsia="Times New Roman" w:hAnsi="Verdana" w:cs="Times New Roman"/>
          <w:sz w:val="24"/>
          <w:szCs w:val="24"/>
        </w:rPr>
        <w:t> dinner this late.</w:t>
      </w:r>
    </w:p>
    <w:p w14:paraId="65031FD7" w14:textId="115C508C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 xml:space="preserve">I find it </w:t>
      </w:r>
      <w:r w:rsidRPr="003C428E">
        <w:rPr>
          <w:rFonts w:ascii="Verdana" w:eastAsia="Times New Roman" w:hAnsi="Verdana" w:cs="Times New Roman"/>
          <w:b/>
          <w:sz w:val="24"/>
          <w:szCs w:val="24"/>
        </w:rPr>
        <w:t>difficult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i/>
          <w:iCs/>
          <w:sz w:val="24"/>
          <w:szCs w:val="24"/>
        </w:rPr>
        <w:t>to describe</w:t>
      </w:r>
      <w:r w:rsidRPr="003C428E">
        <w:rPr>
          <w:rFonts w:ascii="Verdana" w:eastAsia="Times New Roman" w:hAnsi="Verdana" w:cs="Times New Roman"/>
          <w:sz w:val="24"/>
          <w:szCs w:val="24"/>
        </w:rPr>
        <w:t> my feelings about</w:t>
      </w:r>
      <w:r w:rsidR="007946C5">
        <w:rPr>
          <w:rFonts w:ascii="Verdana" w:eastAsia="Times New Roman" w:hAnsi="Verdana" w:cs="Times New Roman"/>
          <w:sz w:val="24"/>
          <w:szCs w:val="24"/>
        </w:rPr>
        <w:t xml:space="preserve"> girlfriend. </w:t>
      </w:r>
    </w:p>
    <w:p w14:paraId="43E96EB8" w14:textId="2CDABAFF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2) To show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purpose</w:t>
      </w:r>
      <w:r w:rsidR="007946C5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(reason)</w:t>
      </w:r>
      <w:r w:rsidRPr="003C428E">
        <w:rPr>
          <w:rFonts w:ascii="Verdana" w:eastAsia="Times New Roman" w:hAnsi="Verdana" w:cs="Times New Roman"/>
          <w:sz w:val="24"/>
          <w:szCs w:val="24"/>
        </w:rPr>
        <w:t>:</w:t>
      </w:r>
    </w:p>
    <w:p w14:paraId="6D496D18" w14:textId="4496C8A0" w:rsidR="003C428E" w:rsidRP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 xml:space="preserve">I </w:t>
      </w:r>
      <w:r w:rsidR="007946C5">
        <w:rPr>
          <w:rFonts w:ascii="Verdana" w:eastAsia="Times New Roman" w:hAnsi="Verdana" w:cs="Times New Roman"/>
          <w:sz w:val="24"/>
          <w:szCs w:val="24"/>
        </w:rPr>
        <w:t>went on the trip</w:t>
      </w:r>
      <w:r w:rsidRPr="003C428E">
        <w:rPr>
          <w:rFonts w:ascii="Verdana" w:eastAsia="Times New Roman" w:hAnsi="Verdana" w:cs="Times New Roman"/>
          <w:sz w:val="24"/>
          <w:szCs w:val="24"/>
        </w:rPr>
        <w:t>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>to study</w:t>
      </w:r>
      <w:r w:rsidRPr="003C428E">
        <w:rPr>
          <w:rFonts w:ascii="Verdana" w:eastAsia="Times New Roman" w:hAnsi="Verdana" w:cs="Times New Roman"/>
          <w:sz w:val="24"/>
          <w:szCs w:val="24"/>
        </w:rPr>
        <w:t> Russian.</w:t>
      </w:r>
    </w:p>
    <w:p w14:paraId="34EB3345" w14:textId="14832028" w:rsidR="003C428E" w:rsidRDefault="003C428E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3C428E">
        <w:rPr>
          <w:rFonts w:ascii="Verdana" w:eastAsia="Times New Roman" w:hAnsi="Verdana" w:cs="Times New Roman"/>
          <w:sz w:val="24"/>
          <w:szCs w:val="24"/>
        </w:rPr>
        <w:t>I came to the office </w:t>
      </w:r>
      <w:r w:rsidRPr="003C428E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to </w:t>
      </w:r>
      <w:r w:rsidR="007946C5" w:rsidRPr="007946C5">
        <w:rPr>
          <w:rFonts w:ascii="Verdana" w:eastAsia="Times New Roman" w:hAnsi="Verdana" w:cs="Times New Roman"/>
          <w:b/>
          <w:i/>
          <w:iCs/>
          <w:sz w:val="24"/>
          <w:szCs w:val="24"/>
        </w:rPr>
        <w:t>do</w:t>
      </w:r>
      <w:r w:rsidR="007946C5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="007946C5" w:rsidRPr="007946C5">
        <w:rPr>
          <w:rFonts w:ascii="Verdana" w:eastAsia="Times New Roman" w:hAnsi="Verdana" w:cs="Times New Roman"/>
          <w:iCs/>
          <w:sz w:val="24"/>
          <w:szCs w:val="24"/>
        </w:rPr>
        <w:t>some work</w:t>
      </w:r>
      <w:r w:rsidR="007946C5" w:rsidRPr="007946C5">
        <w:rPr>
          <w:rFonts w:ascii="Verdana" w:eastAsia="Times New Roman" w:hAnsi="Verdana" w:cs="Times New Roman"/>
          <w:sz w:val="24"/>
          <w:szCs w:val="24"/>
        </w:rPr>
        <w:t>.</w:t>
      </w:r>
    </w:p>
    <w:p w14:paraId="69D73AB4" w14:textId="77777777" w:rsidR="00DB7A1E" w:rsidRDefault="006E4A42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There are also many verbs that can take both a gerund and an infinitive. </w:t>
      </w:r>
    </w:p>
    <w:p w14:paraId="5149DE54" w14:textId="326C4068" w:rsidR="006E4A42" w:rsidRDefault="006E4A42" w:rsidP="003C42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You </w:t>
      </w:r>
      <w:r w:rsidR="00DB7A1E">
        <w:rPr>
          <w:rFonts w:ascii="Verdana" w:eastAsia="Times New Roman" w:hAnsi="Verdana" w:cs="Times New Roman"/>
          <w:sz w:val="24"/>
          <w:szCs w:val="24"/>
        </w:rPr>
        <w:t xml:space="preserve">just </w:t>
      </w:r>
      <w:r>
        <w:rPr>
          <w:rFonts w:ascii="Verdana" w:eastAsia="Times New Roman" w:hAnsi="Verdana" w:cs="Times New Roman"/>
          <w:sz w:val="24"/>
          <w:szCs w:val="24"/>
        </w:rPr>
        <w:t xml:space="preserve">need </w:t>
      </w:r>
      <w:r w:rsidRPr="00DB7A1E">
        <w:rPr>
          <w:rFonts w:ascii="Verdana" w:eastAsia="Times New Roman" w:hAnsi="Verdana" w:cs="Times New Roman"/>
          <w:b/>
          <w:sz w:val="24"/>
          <w:szCs w:val="24"/>
        </w:rPr>
        <w:t>to practice</w:t>
      </w:r>
      <w:r w:rsidR="00DB7A1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B7A1E" w:rsidRPr="00DB7A1E">
        <w:rPr>
          <w:rFonts w:ascii="Verdana" w:eastAsia="Times New Roman" w:hAnsi="Verdana" w:cs="Times New Roman"/>
          <w:sz w:val="24"/>
          <w:szCs w:val="24"/>
          <w:u w:val="single"/>
        </w:rPr>
        <w:t>using</w:t>
      </w:r>
      <w:r w:rsidR="00DB7A1E">
        <w:rPr>
          <w:rFonts w:ascii="Verdana" w:eastAsia="Times New Roman" w:hAnsi="Verdana" w:cs="Times New Roman"/>
          <w:sz w:val="24"/>
          <w:szCs w:val="24"/>
        </w:rPr>
        <w:t xml:space="preserve"> them to get more comfortable with them.</w:t>
      </w:r>
    </w:p>
    <w:p w14:paraId="3E1ABA27" w14:textId="417A8B6E" w:rsidR="00ED6FD3" w:rsidRPr="00DB7A1E" w:rsidRDefault="00DB7A1E" w:rsidP="00DB7A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Most students enjoy </w:t>
      </w:r>
      <w:r w:rsidRPr="00DB7A1E">
        <w:rPr>
          <w:rFonts w:ascii="Verdana" w:eastAsia="Times New Roman" w:hAnsi="Verdana" w:cs="Times New Roman"/>
          <w:sz w:val="24"/>
          <w:szCs w:val="24"/>
          <w:u w:val="single"/>
        </w:rPr>
        <w:t xml:space="preserve">practicing </w:t>
      </w:r>
      <w:r>
        <w:rPr>
          <w:rFonts w:ascii="Verdana" w:eastAsia="Times New Roman" w:hAnsi="Verdana" w:cs="Times New Roman"/>
          <w:sz w:val="24"/>
          <w:szCs w:val="24"/>
          <w:u w:val="single"/>
        </w:rPr>
        <w:t xml:space="preserve">and </w:t>
      </w:r>
      <w:r w:rsidRPr="00DB7A1E">
        <w:rPr>
          <w:rFonts w:ascii="Verdana" w:eastAsia="Times New Roman" w:hAnsi="Verdana" w:cs="Times New Roman"/>
          <w:sz w:val="24"/>
          <w:szCs w:val="24"/>
          <w:u w:val="single"/>
        </w:rPr>
        <w:t>using</w:t>
      </w:r>
      <w:r>
        <w:rPr>
          <w:rFonts w:ascii="Verdana" w:eastAsia="Times New Roman" w:hAnsi="Verdana" w:cs="Times New Roman"/>
          <w:sz w:val="24"/>
          <w:szCs w:val="24"/>
        </w:rPr>
        <w:t xml:space="preserve"> gerunds and infinitives. </w:t>
      </w:r>
      <w:bookmarkStart w:id="0" w:name="_GoBack"/>
      <w:bookmarkEnd w:id="0"/>
    </w:p>
    <w:sectPr w:rsidR="00ED6FD3" w:rsidRPr="00DB7A1E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8E"/>
    <w:rsid w:val="00395416"/>
    <w:rsid w:val="003C428E"/>
    <w:rsid w:val="006E4A42"/>
    <w:rsid w:val="007946C5"/>
    <w:rsid w:val="00DB7A1E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8CF"/>
  <w15:chartTrackingRefBased/>
  <w15:docId w15:val="{41D439B0-F3FC-4388-A76B-5611978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2018-10-31T20:30:00Z</dcterms:created>
  <dcterms:modified xsi:type="dcterms:W3CDTF">2018-10-31T20:43:00Z</dcterms:modified>
</cp:coreProperties>
</file>